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3"/>
        </w:rPr>
      </w:pPr>
    </w:p>
    <w:p>
      <w:pPr>
        <w:spacing w:before="91"/>
        <w:ind w:left="3192" w:right="0" w:firstLine="0"/>
        <w:jc w:val="left"/>
        <w:rPr>
          <w:b/>
          <w:sz w:val="44"/>
        </w:rPr>
      </w:pPr>
      <w:r>
        <w:rPr>
          <w:b/>
          <w:color w:val="ED6828"/>
          <w:sz w:val="44"/>
        </w:rPr>
        <w:t>729€</w:t>
      </w:r>
    </w:p>
    <w:p>
      <w:pPr>
        <w:spacing w:before="405"/>
        <w:ind w:left="3161" w:right="0" w:firstLine="0"/>
        <w:jc w:val="left"/>
        <w:rPr>
          <w:b/>
          <w:sz w:val="44"/>
        </w:rPr>
      </w:pPr>
      <w:r>
        <w:rPr>
          <w:b/>
          <w:color w:val="ED6828"/>
          <w:sz w:val="44"/>
        </w:rPr>
        <w:t>879€</w:t>
      </w:r>
    </w:p>
    <w:p>
      <w:pPr>
        <w:spacing w:before="426"/>
        <w:ind w:left="3202" w:right="0" w:firstLine="0"/>
        <w:jc w:val="left"/>
        <w:rPr>
          <w:b/>
          <w:sz w:val="44"/>
        </w:rPr>
      </w:pPr>
      <w:r>
        <w:rPr>
          <w:b/>
          <w:color w:val="ED6828"/>
          <w:sz w:val="44"/>
        </w:rPr>
        <w:t>839€</w:t>
      </w:r>
    </w:p>
    <w:p>
      <w:pPr>
        <w:spacing w:before="405"/>
        <w:ind w:left="3171" w:right="0" w:firstLine="0"/>
        <w:jc w:val="left"/>
        <w:rPr>
          <w:b/>
          <w:sz w:val="44"/>
        </w:rPr>
      </w:pPr>
      <w:r>
        <w:rPr>
          <w:b/>
          <w:color w:val="ED6828"/>
          <w:sz w:val="44"/>
        </w:rPr>
        <w:t>929€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after="0"/>
        <w:sectPr>
          <w:type w:val="continuous"/>
          <w:pgSz w:w="11910" w:h="16840"/>
          <w:pgMar w:top="1580" w:bottom="280" w:left="1420" w:right="860"/>
        </w:sectPr>
      </w:pPr>
    </w:p>
    <w:p>
      <w:pPr>
        <w:pStyle w:val="BodyText"/>
        <w:spacing w:before="101"/>
        <w:ind w:left="114"/>
      </w:pPr>
      <w:r>
        <w:rPr/>
        <w:pict>
          <v:group style="position:absolute;margin-left:0pt;margin-top:.000015pt;width:595.3pt;height:841.9pt;mso-position-horizontal-relative:page;mso-position-vertical-relative:page;z-index:-15792128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  <w:r>
        <w:rPr>
          <w:color w:val="231F20"/>
          <w:w w:val="95"/>
        </w:rPr>
        <w:t>Volo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aereo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Milano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Roma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bagaglio</w:t>
      </w:r>
      <w:r>
        <w:rPr>
          <w:color w:val="231F20"/>
          <w:spacing w:val="4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0"/>
        </w:rPr>
        <w:t>classe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economica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7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notti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Hotel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4****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trattamento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Mezza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Pensione,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bus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GT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trasferimenti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come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programma,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tutti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gli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ingressi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ai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monumenti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ai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musei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durante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visite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ad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eccezione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della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Moschea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di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Hassan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II,</w:t>
      </w:r>
      <w:r>
        <w:rPr>
          <w:color w:val="231F20"/>
          <w:spacing w:val="-45"/>
          <w:w w:val="90"/>
        </w:rPr>
        <w:t> </w:t>
      </w:r>
      <w:r>
        <w:rPr>
          <w:color w:val="231F20"/>
          <w:w w:val="90"/>
        </w:rPr>
        <w:t>guida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accompagnatrice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loco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tutto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il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tour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parlante italiano, trasporto in Minivan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Granturismo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per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tutta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durata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Tour.</w:t>
      </w:r>
    </w:p>
    <w:p>
      <w:pPr>
        <w:spacing w:before="96"/>
        <w:ind w:left="11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w w:val="95"/>
          <w:sz w:val="20"/>
        </w:rPr>
        <w:t>Tasse aeroportuali</w:t>
      </w:r>
      <w:r>
        <w:rPr>
          <w:b/>
          <w:color w:val="231F20"/>
          <w:spacing w:val="1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Euro 189,00 da</w:t>
      </w:r>
      <w:r>
        <w:rPr>
          <w:b/>
          <w:color w:val="231F20"/>
          <w:spacing w:val="1"/>
          <w:w w:val="95"/>
          <w:sz w:val="20"/>
        </w:rPr>
        <w:t> </w:t>
      </w:r>
      <w:r>
        <w:rPr>
          <w:b/>
          <w:color w:val="231F20"/>
          <w:w w:val="90"/>
          <w:sz w:val="20"/>
        </w:rPr>
        <w:t>riconfermare in sede di emissione,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Assistenza</w:t>
      </w:r>
      <w:r>
        <w:rPr>
          <w:b/>
          <w:color w:val="231F20"/>
          <w:spacing w:val="15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3atours</w:t>
      </w:r>
      <w:r>
        <w:rPr>
          <w:b/>
          <w:color w:val="231F20"/>
          <w:spacing w:val="16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H24</w:t>
      </w:r>
      <w:r>
        <w:rPr>
          <w:b/>
          <w:color w:val="231F20"/>
          <w:spacing w:val="15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e</w:t>
      </w:r>
      <w:r>
        <w:rPr>
          <w:b/>
          <w:color w:val="231F20"/>
          <w:spacing w:val="3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assicurazione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annullamento viaggio COVID-19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Euro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59,00,</w:t>
      </w:r>
      <w:r>
        <w:rPr>
          <w:b/>
          <w:color w:val="231F20"/>
          <w:spacing w:val="1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tutto quanto non espressamente</w:t>
      </w:r>
      <w:r>
        <w:rPr>
          <w:b/>
          <w:color w:val="231F20"/>
          <w:spacing w:val="-50"/>
          <w:w w:val="90"/>
          <w:sz w:val="20"/>
        </w:rPr>
        <w:t> </w:t>
      </w:r>
      <w:r>
        <w:rPr>
          <w:b/>
          <w:color w:val="231F20"/>
          <w:w w:val="95"/>
          <w:sz w:val="20"/>
        </w:rPr>
        <w:t>indicato</w:t>
      </w:r>
      <w:r>
        <w:rPr>
          <w:b/>
          <w:color w:val="231F20"/>
          <w:spacing w:val="-9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in</w:t>
      </w:r>
      <w:r>
        <w:rPr>
          <w:b/>
          <w:color w:val="231F20"/>
          <w:spacing w:val="-9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“la</w:t>
      </w:r>
      <w:r>
        <w:rPr>
          <w:b/>
          <w:color w:val="231F20"/>
          <w:spacing w:val="-8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quota</w:t>
      </w:r>
      <w:r>
        <w:rPr>
          <w:b/>
          <w:color w:val="231F20"/>
          <w:spacing w:val="-9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comprende”.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1420" w:right="860"/>
          <w:cols w:num="2" w:equalWidth="0">
            <w:col w:w="4045" w:space="1609"/>
            <w:col w:w="3976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0pt;margin-top:.000015pt;width:595.3pt;height:841.9pt;mso-position-horizontal-relative:page;mso-position-vertical-relative:page;z-index:-15791616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1910" w:h="16840"/>
          <w:pgMar w:top="1580" w:bottom="280" w:left="1420" w:right="860"/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0pt;margin-top:.000015pt;width:595.3pt;height:841.9pt;mso-position-horizontal-relative:page;mso-position-vertical-relative:page;z-index:-15791104" coordorigin="0,0" coordsize="11906,16838">
            <v:shape style="position:absolute;left:0;top:0;width:8414;height:4215" type="#_x0000_t75" stroked="false">
              <v:imagedata r:id="rId21" o:title=""/>
            </v:shape>
            <v:shape style="position:absolute;left:8403;top:0;width:3502;height:4916" type="#_x0000_t75" stroked="false">
              <v:imagedata r:id="rId22" o:title=""/>
            </v:shape>
            <v:shape style="position:absolute;left:0;top:4204;width:8414;height:4220" type="#_x0000_t75" stroked="false">
              <v:imagedata r:id="rId23" o:title=""/>
            </v:shape>
            <v:shape style="position:absolute;left:8403;top:4905;width:3502;height:4925" type="#_x0000_t75" stroked="false">
              <v:imagedata r:id="rId24" o:title=""/>
            </v:shape>
            <v:shape style="position:absolute;left:0;top:8414;width:8414;height:4224" type="#_x0000_t75" stroked="false">
              <v:imagedata r:id="rId25" o:title=""/>
            </v:shape>
            <v:shape style="position:absolute;left:8403;top:9820;width:3502;height:4920" type="#_x0000_t75" stroked="false">
              <v:imagedata r:id="rId26" o:title=""/>
            </v:shape>
            <v:shape style="position:absolute;left:0;top:12628;width:8414;height:4209" type="#_x0000_t75" stroked="false">
              <v:imagedata r:id="rId27" o:title=""/>
            </v:shape>
            <v:shape style="position:absolute;left:8403;top:14731;width:3502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42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18"/>
      <w:szCs w:val="1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Fascino del marocco2024  3a</dc:title>
  <dcterms:created xsi:type="dcterms:W3CDTF">2023-10-19T11:09:37Z</dcterms:created>
  <dcterms:modified xsi:type="dcterms:W3CDTF">2023-10-19T11:09:37Z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2023-10-19T00:00:00Z</vt:filetime>
  </property>
</Properties>
</file>